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60" w:rsidRPr="00F428DC" w:rsidRDefault="00A911F5" w:rsidP="0062236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</w:pPr>
      <w:r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 xml:space="preserve">ΤΥΠΟΣ </w:t>
      </w:r>
      <w:r w:rsidR="00622360" w:rsidRPr="00F428DC"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>ΚΑΤΑΣΤΑΤΙΚΟ</w:t>
      </w:r>
      <w:r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>Υ</w:t>
      </w:r>
      <w:r w:rsidR="00622360" w:rsidRPr="00F428DC"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 xml:space="preserve"> </w:t>
      </w:r>
      <w:r w:rsidR="005E434F"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>ΕΓΓΡΑΦΟ</w:t>
      </w:r>
      <w:r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>Υ</w:t>
      </w:r>
      <w:bookmarkStart w:id="0" w:name="_GoBack"/>
      <w:bookmarkEnd w:id="0"/>
      <w:r w:rsidR="005E434F"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 xml:space="preserve"> </w:t>
      </w:r>
      <w:r w:rsidR="00622360" w:rsidRPr="00F428DC"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>ΕΤΑΙΡΕΙΑΣ ΠΕΡΙΟΡΙΣΜΕΝΗΣ</w:t>
      </w:r>
    </w:p>
    <w:p w:rsidR="00622360" w:rsidRDefault="00622360" w:rsidP="00622360">
      <w:pPr>
        <w:spacing w:before="100" w:beforeAutospacing="1" w:after="100" w:afterAutospacing="1" w:line="240" w:lineRule="auto"/>
        <w:ind w:left="450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b/>
          <w:color w:val="000000"/>
          <w:sz w:val="23"/>
          <w:szCs w:val="23"/>
          <w:lang w:val="el-GR"/>
        </w:rPr>
        <w:t>ΜΕ ΕΓΓΥΗΣΗ, ΚΑΙ ΠΟΥ ΕΧΕΙ ΜΕΤΟΧΙΚΟ ΚΕΦΑΛΑΙΟ</w:t>
      </w:r>
    </w:p>
    <w:p w:rsidR="00622360" w:rsidRPr="00F428DC" w:rsidRDefault="001A2830" w:rsidP="00622360">
      <w:pPr>
        <w:spacing w:before="100" w:beforeAutospacing="1" w:after="100" w:afterAutospacing="1" w:line="240" w:lineRule="auto"/>
        <w:ind w:left="450"/>
        <w:jc w:val="center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1A2830">
        <w:rPr>
          <w:lang w:val="el-GR"/>
        </w:rPr>
        <w:t xml:space="preserve"> </w:t>
      </w:r>
      <w:r w:rsidRPr="001A2830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(Περί Εταιρειών Νόμος, Πρώτο Παράρτημα, Πίνακας </w:t>
      </w:r>
      <w:r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Δ</w:t>
      </w:r>
      <w:r w:rsidRPr="001A2830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)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22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622360" w:rsidRPr="00F428DC" w:rsidRDefault="00622360" w:rsidP="006223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1. Ο αριθμός των μελών με τον οποίο προτίθεται να εγγραφεί η εταιρεία είναι ................... αλλά οι σύμβουλοι δύνανται από καιρό σε καιρό να εγγράψουν αύξηση των μελών.</w:t>
      </w:r>
    </w:p>
    <w:p w:rsidR="00622360" w:rsidRPr="00F428DC" w:rsidRDefault="00622360" w:rsidP="006223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2. Οι κανονισμοί του Πίνακα Α, Μέρος Ι, που εκτίθενται στο Πρώτο Παράρτημα του περί Εταιρειών Νόμου, Κεφ. 113, λογίζονται ότι ενσωματώνονται στο καταστατικό αυτό και εφαρμόζονται στην εταιρεία.</w:t>
      </w:r>
    </w:p>
    <w:p w:rsidR="00622360" w:rsidRPr="00F428DC" w:rsidRDefault="00622360" w:rsidP="006223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Ονόματα, διευθύνσεις και</w:t>
      </w:r>
    </w:p>
    <w:p w:rsidR="00622360" w:rsidRPr="00F428DC" w:rsidRDefault="00622360" w:rsidP="006223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Περιγραφές των </w:t>
      </w:r>
      <w:proofErr w:type="spellStart"/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Υπογραφέων</w:t>
      </w:r>
      <w:proofErr w:type="spellEnd"/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“1.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ΑΒ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Έμπορος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2.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ΓΔ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“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3.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ΕΖ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“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4.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ΗΘ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“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5.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ΙΚ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“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6.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ΛΜ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“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7.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ΝΞ από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 xml:space="preserve"> “</w:t>
      </w:r>
    </w:p>
    <w:p w:rsidR="00622360" w:rsidRPr="00F428DC" w:rsidRDefault="00622360" w:rsidP="0062236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Χρονολογήθηκε την ........................ ημέρα του .................... 19.......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180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Μάρτυρας των πιο πάνω υπογραφών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2250"/>
        <w:jc w:val="both"/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  <w:lang w:val="el-GR"/>
        </w:rPr>
        <w:t>Υ.Ζ.</w:t>
      </w:r>
    </w:p>
    <w:p w:rsidR="00622360" w:rsidRPr="00F428DC" w:rsidRDefault="00622360" w:rsidP="00622360">
      <w:pPr>
        <w:spacing w:before="100" w:beforeAutospacing="1" w:after="100" w:afterAutospacing="1" w:line="240" w:lineRule="auto"/>
        <w:ind w:left="1800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(</w:t>
      </w:r>
      <w:proofErr w:type="spellStart"/>
      <w:proofErr w:type="gramStart"/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διεύθυνση</w:t>
      </w:r>
      <w:proofErr w:type="spellEnd"/>
      <w:proofErr w:type="gramEnd"/>
      <w:r w:rsidRPr="00F428DC">
        <w:rPr>
          <w:rFonts w:ascii="Verdana" w:eastAsia="Times New Roman" w:hAnsi="Verdana" w:cs="Times New Roman"/>
          <w:color w:val="000000"/>
          <w:sz w:val="23"/>
          <w:szCs w:val="23"/>
        </w:rPr>
        <w:t>) .......................................</w:t>
      </w:r>
    </w:p>
    <w:p w:rsidR="00622360" w:rsidRDefault="00622360" w:rsidP="00622360"/>
    <w:p w:rsidR="00D51804" w:rsidRDefault="00A911F5"/>
    <w:sectPr w:rsidR="00D518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60"/>
    <w:rsid w:val="001A2830"/>
    <w:rsid w:val="00222D8F"/>
    <w:rsid w:val="005E434F"/>
    <w:rsid w:val="00622360"/>
    <w:rsid w:val="00790F0D"/>
    <w:rsid w:val="00A911F5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 Ioannou</dc:creator>
  <cp:lastModifiedBy>ΕΙ </cp:lastModifiedBy>
  <cp:revision>3</cp:revision>
  <dcterms:created xsi:type="dcterms:W3CDTF">2018-09-20T09:02:00Z</dcterms:created>
  <dcterms:modified xsi:type="dcterms:W3CDTF">2018-09-20T09:12:00Z</dcterms:modified>
</cp:coreProperties>
</file>